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82B" w:rsidRDefault="005E582B" w:rsidP="005E582B">
      <w:pPr>
        <w:tabs>
          <w:tab w:val="left" w:pos="552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267450" cy="8617743"/>
            <wp:effectExtent l="19050" t="0" r="0" b="0"/>
            <wp:docPr id="1" name="Рисунок 1" descr="C:\Documents and Settings\User.RAY-1A93937E1DC\Рабочий стол\титулка г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.RAY-1A93937E1DC\Рабочий стол\титулка год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8617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582B" w:rsidRDefault="005E582B" w:rsidP="005E582B">
      <w:pPr>
        <w:rPr>
          <w:rFonts w:ascii="Times New Roman" w:hAnsi="Times New Roman" w:cs="Times New Roman"/>
          <w:b/>
          <w:sz w:val="40"/>
          <w:szCs w:val="40"/>
        </w:rPr>
      </w:pPr>
    </w:p>
    <w:p w:rsidR="005E582B" w:rsidRDefault="005E582B" w:rsidP="005E582B">
      <w:pPr>
        <w:rPr>
          <w:rFonts w:ascii="Times New Roman" w:hAnsi="Times New Roman" w:cs="Times New Roman"/>
          <w:b/>
          <w:sz w:val="40"/>
          <w:szCs w:val="40"/>
        </w:rPr>
      </w:pPr>
    </w:p>
    <w:p w:rsidR="005E582B" w:rsidRPr="009670E3" w:rsidRDefault="005E582B" w:rsidP="005E582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gramStart"/>
      <w:r w:rsidRPr="009670E3">
        <w:rPr>
          <w:rFonts w:ascii="Times New Roman" w:hAnsi="Times New Roman" w:cs="Times New Roman"/>
          <w:b/>
          <w:sz w:val="40"/>
          <w:szCs w:val="40"/>
        </w:rPr>
        <w:t>З</w:t>
      </w:r>
      <w:proofErr w:type="gramEnd"/>
      <w:r w:rsidRPr="009670E3">
        <w:rPr>
          <w:rFonts w:ascii="Times New Roman" w:hAnsi="Times New Roman" w:cs="Times New Roman"/>
          <w:b/>
          <w:sz w:val="40"/>
          <w:szCs w:val="40"/>
        </w:rPr>
        <w:t xml:space="preserve"> А Д А Ч И :</w:t>
      </w:r>
    </w:p>
    <w:p w:rsidR="005E582B" w:rsidRDefault="005E582B" w:rsidP="005E58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E582B" w:rsidRDefault="005E582B" w:rsidP="005E58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E582B" w:rsidRPr="00645405" w:rsidRDefault="005E582B" w:rsidP="005E582B">
      <w:pPr>
        <w:pStyle w:val="a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</w:p>
    <w:p w:rsidR="005E582B" w:rsidRDefault="005E582B" w:rsidP="005E582B">
      <w:pPr>
        <w:pStyle w:val="a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645405">
        <w:rPr>
          <w:sz w:val="28"/>
          <w:szCs w:val="28"/>
        </w:rPr>
        <w:t xml:space="preserve">. </w:t>
      </w:r>
      <w:r>
        <w:rPr>
          <w:sz w:val="28"/>
          <w:szCs w:val="28"/>
        </w:rPr>
        <w:t>Создать условия для гармоничного социального развития личности средствами познавательной, образовательной и природоохранной деятельности детей дошкольного возраста.</w:t>
      </w:r>
    </w:p>
    <w:p w:rsidR="005E582B" w:rsidRDefault="005E582B" w:rsidP="005E582B">
      <w:pPr>
        <w:pStyle w:val="a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</w:p>
    <w:p w:rsidR="005E582B" w:rsidRDefault="005E582B" w:rsidP="005E582B">
      <w:pPr>
        <w:pStyle w:val="a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0E79B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645405">
        <w:rPr>
          <w:sz w:val="28"/>
          <w:szCs w:val="28"/>
        </w:rPr>
        <w:t xml:space="preserve">Совершенствовать работу </w:t>
      </w:r>
      <w:r>
        <w:rPr>
          <w:sz w:val="28"/>
          <w:szCs w:val="28"/>
        </w:rPr>
        <w:t>по созданию условий для сохранения и укрепления физического и психического здоровья дошкольников через развитие их двигательной активности во всех видах деятельности, формировать у детей представление о здоровом образе жизни и основах безопасности жизнедеятельности.</w:t>
      </w:r>
    </w:p>
    <w:p w:rsidR="005E582B" w:rsidRDefault="005E582B" w:rsidP="005E582B">
      <w:pPr>
        <w:pStyle w:val="a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</w:p>
    <w:p w:rsidR="005E582B" w:rsidRPr="00645405" w:rsidRDefault="005E582B" w:rsidP="005E582B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3</w:t>
      </w:r>
      <w:r w:rsidRPr="00645405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Продолжить работу по патриотическому воспитанию, способствовать формированию у детей нравственных качеств, представлений о человеке в истории и культуре на основе изучения традиций и обычаев родного края посредством различных форм и видов совместной деятельности педагогов, родителей и детей.</w:t>
      </w:r>
    </w:p>
    <w:p w:rsidR="005E582B" w:rsidRPr="00645405" w:rsidRDefault="005E582B" w:rsidP="005E582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5E582B" w:rsidRDefault="005E582B" w:rsidP="005E582B">
      <w:pPr>
        <w:pStyle w:val="a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</w:p>
    <w:p w:rsidR="005E582B" w:rsidRDefault="005E582B" w:rsidP="005E582B">
      <w:pPr>
        <w:pStyle w:val="a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</w:p>
    <w:p w:rsidR="005E582B" w:rsidRDefault="005E582B" w:rsidP="005E582B">
      <w:pPr>
        <w:pStyle w:val="a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</w:p>
    <w:p w:rsidR="005E582B" w:rsidRDefault="005E582B" w:rsidP="005E582B">
      <w:pPr>
        <w:pStyle w:val="a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</w:p>
    <w:p w:rsidR="005E582B" w:rsidRDefault="005E582B" w:rsidP="005E582B">
      <w:pPr>
        <w:pStyle w:val="a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</w:p>
    <w:p w:rsidR="005E582B" w:rsidRDefault="005E582B" w:rsidP="005E582B">
      <w:pPr>
        <w:pStyle w:val="a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</w:p>
    <w:p w:rsidR="005E582B" w:rsidRDefault="005E582B" w:rsidP="005E582B">
      <w:pPr>
        <w:pStyle w:val="a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</w:p>
    <w:p w:rsidR="005E582B" w:rsidRDefault="005E582B" w:rsidP="005E582B">
      <w:pPr>
        <w:pStyle w:val="a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</w:p>
    <w:p w:rsidR="005E582B" w:rsidRDefault="005E582B" w:rsidP="005E582B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5E582B" w:rsidRDefault="005E582B" w:rsidP="005E582B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5E582B" w:rsidRDefault="005E582B" w:rsidP="005E582B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5E582B" w:rsidRDefault="005E582B" w:rsidP="005E582B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5E582B" w:rsidRDefault="005E582B" w:rsidP="005E582B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5E582B" w:rsidRDefault="005E582B" w:rsidP="005E582B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5E582B" w:rsidRDefault="005E582B" w:rsidP="005E582B">
      <w:pPr>
        <w:pStyle w:val="a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</w:p>
    <w:p w:rsidR="005E582B" w:rsidRPr="00645405" w:rsidRDefault="005E582B" w:rsidP="005E582B">
      <w:pPr>
        <w:pStyle w:val="a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5175"/>
        <w:gridCol w:w="1828"/>
        <w:gridCol w:w="2568"/>
      </w:tblGrid>
      <w:tr w:rsidR="005E582B" w:rsidRPr="00716221" w:rsidTr="006F6ACA">
        <w:tc>
          <w:tcPr>
            <w:tcW w:w="5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Виды мероприятий</w:t>
            </w:r>
          </w:p>
        </w:tc>
        <w:tc>
          <w:tcPr>
            <w:tcW w:w="1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Исполнитель</w:t>
            </w:r>
          </w:p>
        </w:tc>
      </w:tr>
      <w:tr w:rsidR="005E582B" w:rsidRPr="00716221" w:rsidTr="006F6ACA">
        <w:trPr>
          <w:trHeight w:val="9270"/>
        </w:trPr>
        <w:tc>
          <w:tcPr>
            <w:tcW w:w="5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716221">
              <w:rPr>
                <w:rFonts w:ascii="Times New Roman" w:hAnsi="Times New Roman" w:cs="Times New Roman"/>
                <w:b/>
                <w:sz w:val="28"/>
                <w:szCs w:val="28"/>
              </w:rPr>
              <w:t>. Организационно – педагогические мероприятия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Педагогический совет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Тема: Установочный, </w:t>
            </w:r>
            <w:proofErr w:type="spellStart"/>
            <w:r w:rsidRPr="0071622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аналитико</w:t>
            </w:r>
            <w:proofErr w:type="spellEnd"/>
            <w:r w:rsidRPr="0071622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- планирующий</w:t>
            </w:r>
            <w:r w:rsidRPr="0071622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ab/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ab/>
            </w:r>
            <w:r w:rsidRPr="00716221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1.1.1. Анализ работы за </w:t>
            </w:r>
            <w:proofErr w:type="spellStart"/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летне-оздорови-тельный</w:t>
            </w:r>
            <w:proofErr w:type="spellEnd"/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 период 2021-2022 учебный год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1.1.2. Утверждение годового плана</w:t>
            </w: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работы ДОУ в новом 2022-2023 учебном году</w:t>
            </w: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1.1.3. Утверждение образовательных программ воспитания и обучения в 2022-2023 учебном году</w:t>
            </w: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ab/>
            </w:r>
          </w:p>
          <w:p w:rsidR="005E582B" w:rsidRPr="00716221" w:rsidRDefault="005E582B" w:rsidP="006F6ACA">
            <w:pPr>
              <w:tabs>
                <w:tab w:val="left" w:pos="65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1.1.4. Утверждение расписания образовательной деятельности на 2022-2023 учебный год</w:t>
            </w:r>
          </w:p>
          <w:p w:rsidR="005E582B" w:rsidRPr="00716221" w:rsidRDefault="005E582B" w:rsidP="006F6ACA">
            <w:pPr>
              <w:tabs>
                <w:tab w:val="left" w:pos="65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  <w:p w:rsidR="005E582B" w:rsidRPr="00716221" w:rsidRDefault="005E582B" w:rsidP="006F6ACA">
            <w:pPr>
              <w:tabs>
                <w:tab w:val="left" w:pos="65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1.1.5. Итоги смотра-конкурса «Организация и подготовка групп к новому учебному году»</w:t>
            </w:r>
          </w:p>
          <w:p w:rsidR="005E582B" w:rsidRPr="00716221" w:rsidRDefault="005E582B" w:rsidP="006F6ACA">
            <w:pPr>
              <w:tabs>
                <w:tab w:val="left" w:pos="65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1.1.5. Утверждение графика работы и 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программ дополнительных образовательных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услуг на 2022-2023</w:t>
            </w: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1.1.6. Анализ заболеваемости детей по группам</w:t>
            </w:r>
          </w:p>
        </w:tc>
        <w:tc>
          <w:tcPr>
            <w:tcW w:w="1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Заведующий ДОУ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Зиганшина</w:t>
            </w:r>
            <w:proofErr w:type="spellEnd"/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Заведующий ДОУ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Зиганшина</w:t>
            </w:r>
            <w:proofErr w:type="spellEnd"/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Старшая </w:t>
            </w:r>
            <w:proofErr w:type="spellStart"/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мед</w:t>
            </w:r>
            <w:proofErr w:type="gramStart"/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естра</w:t>
            </w:r>
            <w:proofErr w:type="spellEnd"/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Халитова</w:t>
            </w:r>
            <w:proofErr w:type="spellEnd"/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 Р.Ф.</w:t>
            </w:r>
          </w:p>
        </w:tc>
      </w:tr>
      <w:tr w:rsidR="005E582B" w:rsidRPr="00716221" w:rsidTr="006F6ACA">
        <w:trPr>
          <w:trHeight w:val="3630"/>
        </w:trPr>
        <w:tc>
          <w:tcPr>
            <w:tcW w:w="51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Педагогический совет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Устный журнал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Тема: </w:t>
            </w:r>
            <w:r w:rsidRPr="00716221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  <w:t xml:space="preserve">«Поиск эффективных методов осуществления экологического воспитания дошкольников в рамках ФГОС </w:t>
            </w:r>
            <w:proofErr w:type="gramStart"/>
            <w:r w:rsidRPr="00716221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  <w:t>ДО</w:t>
            </w:r>
            <w:proofErr w:type="gramEnd"/>
            <w:r w:rsidRPr="0071622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>»</w:t>
            </w:r>
          </w:p>
          <w:p w:rsidR="005E582B" w:rsidRPr="00716221" w:rsidRDefault="005E582B" w:rsidP="006F6A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1.2.1. Итоги тематической проверки 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«Экологическое воспитание дошкольников в условиях ДОУ»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1.2.2. Развивающая среда в группе для экологического образовани</w:t>
            </w:r>
            <w:proofErr w:type="gramStart"/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я(</w:t>
            </w:r>
            <w:proofErr w:type="gramEnd"/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из опыта работы)</w:t>
            </w:r>
          </w:p>
          <w:p w:rsidR="005E582B" w:rsidRPr="00716221" w:rsidRDefault="005E582B" w:rsidP="006F6A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1.2.3. Формы  работы с детьми по экологическому воспитанию 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1.2.4. Формирование у дошкольников  бережного отношения к природе родного края  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1.2.5. Труд в природе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pStyle w:val="ac"/>
              <w:numPr>
                <w:ilvl w:val="1"/>
                <w:numId w:val="11"/>
              </w:numPr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b/>
                <w:sz w:val="28"/>
                <w:szCs w:val="28"/>
              </w:rPr>
              <w:t>1.3. Педагогический совет</w:t>
            </w:r>
          </w:p>
          <w:p w:rsidR="005E582B" w:rsidRPr="00716221" w:rsidRDefault="005E582B" w:rsidP="006F6ACA">
            <w:pPr>
              <w:pStyle w:val="ac"/>
              <w:numPr>
                <w:ilvl w:val="1"/>
                <w:numId w:val="11"/>
              </w:numPr>
              <w:spacing w:after="0" w:line="240" w:lineRule="auto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Круглый стол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Тема: «</w:t>
            </w:r>
            <w:r w:rsidRPr="0071622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Физкультурно-оздоровительная работа, как необходимое условие сохранения здоровья и успешного развития дошкольников</w:t>
            </w:r>
            <w:r w:rsidRPr="00716221">
              <w:rPr>
                <w:b/>
                <w:i/>
                <w:sz w:val="28"/>
                <w:szCs w:val="28"/>
              </w:rPr>
              <w:t>»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Итоги тематической проверки  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eastAsia="Times New Roman" w:hAnsi="Times New Roman" w:cs="Times New Roman"/>
                <w:sz w:val="28"/>
                <w:szCs w:val="28"/>
              </w:rPr>
              <w:t>1.3.1. «Физкультурно-оздоровительная работа в ДОУ»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1.3.2. Современные подходы в физкультурно-оздоровительной работе с  детьми дошкольного возраста (из опыта работы)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1.3.3. </w:t>
            </w:r>
            <w:proofErr w:type="spellStart"/>
            <w:r w:rsidRPr="00716221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Здоровьесберегающие</w:t>
            </w:r>
            <w:proofErr w:type="spellEnd"/>
          </w:p>
          <w:p w:rsidR="005E582B" w:rsidRPr="00716221" w:rsidRDefault="005E582B" w:rsidP="006F6A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716221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технологии в работе учителя-дефектолога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pStyle w:val="a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716221">
              <w:rPr>
                <w:sz w:val="28"/>
                <w:szCs w:val="28"/>
              </w:rPr>
              <w:t xml:space="preserve">1.3.4. </w:t>
            </w:r>
            <w:r w:rsidRPr="00716221">
              <w:rPr>
                <w:color w:val="000000"/>
                <w:sz w:val="28"/>
                <w:szCs w:val="28"/>
              </w:rPr>
              <w:t>Особенности двигательной активности на прогулке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eastAsia="Times New Roman" w:hAnsi="Times New Roman" w:cs="Times New Roman"/>
                <w:sz w:val="28"/>
                <w:szCs w:val="28"/>
              </w:rPr>
              <w:t>1.3.5.Оздоровительная гимнастика после сна для детей дошкольного возраста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(из опыта работы)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Педагогический совет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Педагогическая мастерская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Тема: «Обучение дошкольников татарскому и родному языкам, приобщение к истокам национальной культуры»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1.4.1    Итоги тематической проверки  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«Организации образовательной деятельности  в обучении детей татарскому и родному языкам с использованием УМК»</w:t>
            </w:r>
          </w:p>
          <w:p w:rsidR="005E582B" w:rsidRPr="00716221" w:rsidRDefault="005E582B" w:rsidP="006F6ACA">
            <w:pPr>
              <w:spacing w:after="0" w:line="240" w:lineRule="auto"/>
              <w:rPr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1.4.2.  Современные формы и методы работы в обучении детей татарскому и родному языкам с использованием УМК.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1.4.3. </w:t>
            </w:r>
            <w:r w:rsidRPr="00716221"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</w:rPr>
              <w:t>Формирование патриотического воспитания на основе изучения традиций и обычаев родного края посредством различных форм и видов совместной деятельности педагогов, родителей и детей (из опыта работы)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1.4.4. Обучение дошкольников татарскому и родному языкам 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через знакомство с художественными произведениями 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1.5.5. Приобщение дошкольников к истокам национальной культуры посредством музыкальной деятельности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1622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1.5.6. Мини-музей как одна из форм взаимодействия ДОУ с семьёй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Педагогический совет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Круглый стол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Тема: «Подведение итогов учебного года»</w:t>
            </w:r>
          </w:p>
          <w:p w:rsidR="005E582B" w:rsidRPr="00716221" w:rsidRDefault="005E582B" w:rsidP="006F6ACA">
            <w:pPr>
              <w:pStyle w:val="ac"/>
              <w:numPr>
                <w:ilvl w:val="2"/>
                <w:numId w:val="11"/>
              </w:numPr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О выполнении годовых задач 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2021-2022 учебного года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pStyle w:val="ac"/>
              <w:numPr>
                <w:ilvl w:val="2"/>
                <w:numId w:val="11"/>
              </w:numPr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освоения </w:t>
            </w:r>
            <w:proofErr w:type="gramStart"/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  <w:proofErr w:type="gramEnd"/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образовательной программы за 2022-</w:t>
            </w:r>
            <w:r w:rsidRPr="007162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2023 учебный год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1.5.3 Отчеты педагогов о воспитательно-образовательной работе с детьми 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за 2022-2023 учебный год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1.5.4 Творческие отчеты воспитателей 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по подготовке к летне-оздоровительному сезону  2022-2023учебного года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1.5.5 Утверждение плана работы на летний оздоровительный период 2022-2023 учебный год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1.5.6 Анализ заболеваемости детей </w:t>
            </w:r>
            <w:proofErr w:type="gramStart"/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группам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1.5.7. Физкультурно-оздоровительная работа с детьми в летний период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1.5.8. Представление проекта годового плана на 2023-2024 учебный год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716221">
              <w:rPr>
                <w:rFonts w:ascii="Times New Roman" w:hAnsi="Times New Roman" w:cs="Times New Roman"/>
                <w:b/>
                <w:sz w:val="28"/>
                <w:szCs w:val="28"/>
              </w:rPr>
              <w:t>. Развитие социальных умений</w:t>
            </w: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b/>
                <w:sz w:val="28"/>
                <w:szCs w:val="28"/>
              </w:rPr>
              <w:t>и  навыков</w:t>
            </w: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2.1. Семинар-практикум 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«Взаимодействие инструктора по физической культуре с педагогами ДОУ по вопросам физического воспитания, сохранения и укрепления здоровья детей»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2.2. Деловая игра  «Повышение профессиональной компетентности педагогов, как фактор повышения качества образования»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2.3. </w:t>
            </w:r>
            <w:r w:rsidRPr="0071622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Мастер-класс «Театрализованные игры в рамках УМК «</w:t>
            </w:r>
            <w:proofErr w:type="spellStart"/>
            <w:r w:rsidRPr="0071622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Татарча</w:t>
            </w:r>
            <w:proofErr w:type="spellEnd"/>
            <w:r w:rsidRPr="0071622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сөйләшәбез» для закрепления с детьми пройденного материала»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2.4. Круглый стол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«Это интересно знать»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2.4.1. </w:t>
            </w:r>
            <w:r w:rsidRPr="007162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Средства изобразительной деятельности для работы с детьми ОВЗ 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475C7A"/>
                <w:sz w:val="28"/>
                <w:szCs w:val="28"/>
                <w:shd w:val="clear" w:color="auto" w:fill="FFFFFF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2.4.2. </w:t>
            </w:r>
            <w:r w:rsidRPr="00716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развитии творческих способностей дошкольников в музыке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2.4.3.</w:t>
            </w:r>
            <w:r w:rsidRPr="00716221">
              <w:rPr>
                <w:color w:val="000000"/>
                <w:sz w:val="28"/>
                <w:szCs w:val="28"/>
              </w:rPr>
              <w:t xml:space="preserve"> </w:t>
            </w:r>
            <w:r w:rsidRPr="00716221">
              <w:rPr>
                <w:rFonts w:ascii="Times New Roman" w:eastAsia="Times New Roman" w:hAnsi="Times New Roman" w:cs="Times New Roman"/>
                <w:sz w:val="28"/>
                <w:szCs w:val="28"/>
              </w:rPr>
              <w:t>Говорите без остановки! Значение ситуативного общения для детей раннего и дошкольного возраста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2.4.4. </w:t>
            </w:r>
            <w:r w:rsidRPr="00716221">
              <w:rPr>
                <w:rFonts w:ascii="Times New Roman" w:eastAsia="Times New Roman" w:hAnsi="Times New Roman" w:cs="Times New Roman"/>
                <w:sz w:val="28"/>
                <w:szCs w:val="28"/>
              </w:rPr>
              <w:t>«Народная сказка в системе нравственного воспитания»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716221">
              <w:rPr>
                <w:rFonts w:ascii="Times New Roman" w:hAnsi="Times New Roman" w:cs="Times New Roman"/>
                <w:b/>
                <w:sz w:val="28"/>
                <w:szCs w:val="28"/>
              </w:rPr>
              <w:t>. Методико-дидактическое оснащение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3.1 Оснащение методического кабинета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3.1.1. Пополнить  папку «Физкультура и здоровье» методическими материалами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3.1.2. Пополнить папку-копилку  «Этническая региональная составляющая» методическими материалами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3.1.3. Пополнить копилку  «Образовательные области» методическими разработками, проектами, конспектами ООД в соответствии с требованиями ФГОС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3.2.  Оформление мини-музея «Мой край родной частица Родины большой»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 w:rsidRPr="00716221">
              <w:rPr>
                <w:rFonts w:ascii="Times New Roman" w:hAnsi="Times New Roman" w:cs="Times New Roman"/>
                <w:b/>
                <w:sz w:val="28"/>
                <w:szCs w:val="28"/>
              </w:rPr>
              <w:t>. Конкурсы, выставки</w:t>
            </w: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582B" w:rsidRPr="00716221" w:rsidRDefault="005E582B" w:rsidP="006F6ACA">
            <w:pPr>
              <w:tabs>
                <w:tab w:val="left" w:pos="65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4.1. Смотр-конкурс « Организация и подготовка групп к новому учебному году»</w:t>
            </w:r>
          </w:p>
          <w:p w:rsidR="005E582B" w:rsidRPr="00716221" w:rsidRDefault="005E582B" w:rsidP="006F6ACA">
            <w:pPr>
              <w:tabs>
                <w:tab w:val="left" w:pos="65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4.2. Выставка поделок «Волшебный сундучок осени» совместная </w:t>
            </w:r>
            <w:r w:rsidRPr="007162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деятельность взрослых и детей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4.3. Выставка детских рисунков «Дорог мне мой край родной»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4.4. Конкурс профессионального мастерства «</w:t>
            </w:r>
            <w:proofErr w:type="spellStart"/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Креативный</w:t>
            </w:r>
            <w:proofErr w:type="spellEnd"/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 педагог ДОУ»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4.5. Фотовыставка «Мама может все…»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4.6 Акция к декаде инвалидов «Мы одна большая сила»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4.7. Выставка творческих работ «Зимняя сказка» совместная деятельность взрослых и детей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4.8. Выставка детских рисунков «День защитников Отечества!» 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4.9. Выставка детских рисунков «Весенние мотивы» 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4.10. Конкурс «Лучший стенд для родителей по обучению детей  двум языкам»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4.11.Выставка детских рисунков «Таинственный космос»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4.13. Выставка детских </w:t>
            </w:r>
            <w:proofErr w:type="gramStart"/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рисунков</w:t>
            </w:r>
            <w:proofErr w:type="gramEnd"/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посвященная ВОВ «</w:t>
            </w:r>
            <w:bookmarkStart w:id="0" w:name="_GoBack"/>
            <w:bookmarkEnd w:id="0"/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Этих дней не смолкает слава…»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  <w:r w:rsidRPr="00716221">
              <w:rPr>
                <w:rFonts w:ascii="Times New Roman" w:hAnsi="Times New Roman" w:cs="Times New Roman"/>
                <w:b/>
                <w:sz w:val="28"/>
                <w:szCs w:val="28"/>
              </w:rPr>
              <w:t>. Контроль и руководство</w:t>
            </w: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5.1. </w:t>
            </w:r>
            <w:r w:rsidRPr="00716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Экологическое воспитание дошкольников в условиях ДОУ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5.2. </w:t>
            </w:r>
            <w:r w:rsidRPr="00716221">
              <w:rPr>
                <w:rFonts w:ascii="Times New Roman" w:eastAsia="Times New Roman" w:hAnsi="Times New Roman" w:cs="Times New Roman"/>
                <w:sz w:val="28"/>
                <w:szCs w:val="28"/>
              </w:rPr>
              <w:t>Физкультурно-оздоровительная работа в ДОУ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5.3. Организации образовательной деятельности  в обучении детей </w:t>
            </w:r>
            <w:r w:rsidRPr="007162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татарскому и родному языкам с использованием УМК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5.4. Комплексный контроль в подготовительных к школе группах 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№ 4,9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</w:t>
            </w:r>
            <w:r w:rsidRPr="00716221">
              <w:rPr>
                <w:rFonts w:ascii="Times New Roman" w:hAnsi="Times New Roman" w:cs="Times New Roman"/>
                <w:b/>
                <w:sz w:val="28"/>
                <w:szCs w:val="28"/>
              </w:rPr>
              <w:t>. Работа с кадрами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6.1. Открытые мероприятия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6.1.1 Просмотр организации образовательной деятельности у аттестующихся педагогов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6.1.2. Просмотр мероприятий по физкультурно-оздоровительной работе с детьми дошкольного возраста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6.1.3 Просмотр организации образовательной деятельности по обучению двум языкам с использованием УМК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6.2.Участие в конкурсах: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«Воспитатель года»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Балачак</w:t>
            </w:r>
            <w:proofErr w:type="spellEnd"/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 иле-2021»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«По страницам живой классики»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«Юный экскурсовод»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«Удивительный мир книг»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 - защитники природы»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«Конкурс </w:t>
            </w:r>
            <w:r w:rsidRPr="00716221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проектов, направленных на сохранение и развитие языков, традиций, культур народов, проживающих на территории Республики Татарстан</w:t>
            </w: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6.3. Консультации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E582B" w:rsidRPr="00716221" w:rsidRDefault="005E582B" w:rsidP="006F6A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6.3.1.  ООП ДО. Инновационная программа дошкольного образования «От рождения до школы»</w:t>
            </w:r>
          </w:p>
          <w:p w:rsidR="005E582B" w:rsidRPr="00716221" w:rsidRDefault="005E582B" w:rsidP="006F6AC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6.3.2. </w:t>
            </w:r>
            <w:hyperlink r:id="rId6" w:tgtFrame="_blank" w:history="1">
              <w:r w:rsidRPr="00716221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Прав</w:t>
              </w:r>
              <w:r w:rsidRPr="00716221">
                <w:rPr>
                  <w:rFonts w:ascii="Times New Roman" w:eastAsia="Times New Roman" w:hAnsi="Times New Roman" w:cs="Times New Roman"/>
                  <w:spacing w:val="1"/>
                  <w:sz w:val="28"/>
                  <w:szCs w:val="28"/>
                </w:rPr>
                <w:t>и</w:t>
              </w:r>
              <w:r w:rsidRPr="00716221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ла безо</w:t>
              </w:r>
              <w:r w:rsidRPr="00716221">
                <w:rPr>
                  <w:rFonts w:ascii="Times New Roman" w:eastAsia="Times New Roman" w:hAnsi="Times New Roman" w:cs="Times New Roman"/>
                  <w:spacing w:val="1"/>
                  <w:sz w:val="28"/>
                  <w:szCs w:val="28"/>
                </w:rPr>
                <w:t>п</w:t>
              </w:r>
              <w:r w:rsidRPr="00716221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а</w:t>
              </w:r>
              <w:r w:rsidRPr="00716221">
                <w:rPr>
                  <w:rFonts w:ascii="Times New Roman" w:eastAsia="Times New Roman" w:hAnsi="Times New Roman" w:cs="Times New Roman"/>
                  <w:spacing w:val="-1"/>
                  <w:sz w:val="28"/>
                  <w:szCs w:val="28"/>
                </w:rPr>
                <w:t>с</w:t>
              </w:r>
              <w:r w:rsidRPr="00716221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ности</w:t>
              </w:r>
              <w:r w:rsidRPr="00716221">
                <w:rPr>
                  <w:rFonts w:ascii="Times New Roman" w:eastAsia="Times New Roman" w:hAnsi="Times New Roman" w:cs="Times New Roman"/>
                  <w:spacing w:val="1"/>
                  <w:sz w:val="28"/>
                  <w:szCs w:val="28"/>
                </w:rPr>
                <w:t xml:space="preserve"> </w:t>
              </w:r>
              <w:r w:rsidRPr="00716221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для детей.</w:t>
              </w:r>
            </w:hyperlink>
            <w:r w:rsidRPr="00716221">
              <w:rPr>
                <w:rFonts w:ascii="Times New Roman" w:eastAsia="Times New Roman" w:hAnsi="Times New Roman" w:cs="Times New Roman"/>
                <w:sz w:val="28"/>
                <w:szCs w:val="28"/>
              </w:rPr>
              <w:sym w:font="Symbol" w:char="F020"/>
            </w:r>
            <w:hyperlink r:id="rId7" w:tgtFrame="_blank" w:history="1">
              <w:r w:rsidRPr="00716221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Б</w:t>
              </w:r>
              <w:r w:rsidRPr="00716221">
                <w:rPr>
                  <w:rFonts w:ascii="Times New Roman" w:eastAsia="Times New Roman" w:hAnsi="Times New Roman" w:cs="Times New Roman"/>
                  <w:spacing w:val="-1"/>
                  <w:sz w:val="28"/>
                  <w:szCs w:val="28"/>
                </w:rPr>
                <w:t>е</w:t>
              </w:r>
              <w:r w:rsidRPr="00716221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зо</w:t>
              </w:r>
              <w:r w:rsidRPr="00716221">
                <w:rPr>
                  <w:rFonts w:ascii="Times New Roman" w:eastAsia="Times New Roman" w:hAnsi="Times New Roman" w:cs="Times New Roman"/>
                  <w:spacing w:val="1"/>
                  <w:sz w:val="28"/>
                  <w:szCs w:val="28"/>
                </w:rPr>
                <w:t>п</w:t>
              </w:r>
              <w:r w:rsidRPr="00716221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а</w:t>
              </w:r>
              <w:r w:rsidRPr="00716221">
                <w:rPr>
                  <w:rFonts w:ascii="Times New Roman" w:eastAsia="Times New Roman" w:hAnsi="Times New Roman" w:cs="Times New Roman"/>
                  <w:spacing w:val="-1"/>
                  <w:sz w:val="28"/>
                  <w:szCs w:val="28"/>
                </w:rPr>
                <w:t>с</w:t>
              </w:r>
              <w:r w:rsidRPr="00716221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ность</w:t>
              </w:r>
              <w:r w:rsidRPr="00716221">
                <w:rPr>
                  <w:rFonts w:ascii="Times New Roman" w:eastAsia="Times New Roman" w:hAnsi="Times New Roman" w:cs="Times New Roman"/>
                  <w:spacing w:val="1"/>
                  <w:sz w:val="28"/>
                  <w:szCs w:val="28"/>
                </w:rPr>
                <w:t xml:space="preserve"> н</w:t>
              </w:r>
              <w:r w:rsidRPr="00716221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а дорога</w:t>
              </w:r>
              <w:r w:rsidRPr="00716221">
                <w:rPr>
                  <w:rFonts w:ascii="Times New Roman" w:eastAsia="Times New Roman" w:hAnsi="Times New Roman" w:cs="Times New Roman"/>
                  <w:spacing w:val="3"/>
                  <w:sz w:val="28"/>
                  <w:szCs w:val="28"/>
                </w:rPr>
                <w:t>х</w:t>
              </w:r>
              <w:r w:rsidRPr="00716221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.</w:t>
              </w:r>
            </w:hyperlink>
          </w:p>
          <w:p w:rsidR="005E582B" w:rsidRPr="00716221" w:rsidRDefault="005E582B" w:rsidP="006F6A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6.3.3. </w:t>
            </w:r>
            <w:r w:rsidRPr="00716221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связной речи детей дошкольного возраста</w:t>
            </w: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6.4.4. </w:t>
            </w:r>
            <w:r w:rsidRPr="00716221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Предметно-развивающая среда как средство, обеспечивающее свободу выбора и поддержки детской инициативы</w:t>
            </w:r>
          </w:p>
          <w:p w:rsidR="005E582B" w:rsidRPr="00716221" w:rsidRDefault="005E582B" w:rsidP="006F6A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6.5.5. </w:t>
            </w:r>
            <w:r w:rsidRPr="00716221">
              <w:rPr>
                <w:rFonts w:ascii="Times New Roman" w:eastAsia="Times New Roman" w:hAnsi="Times New Roman" w:cs="Times New Roman"/>
                <w:sz w:val="28"/>
                <w:szCs w:val="28"/>
              </w:rPr>
              <w:t>Народная сказка в системе нравственного воспитания</w:t>
            </w:r>
          </w:p>
          <w:p w:rsidR="005E582B" w:rsidRPr="00716221" w:rsidRDefault="005E582B" w:rsidP="006F6A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6.6.6. Оздоровительная гимнастика после сна для детей дошкольного возраста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6.6.7.</w:t>
            </w:r>
            <w:r w:rsidRPr="00716221">
              <w:rPr>
                <w:rFonts w:ascii="Arial" w:eastAsia="Times New Roman" w:hAnsi="Arial" w:cs="Arial"/>
                <w:sz w:val="28"/>
                <w:szCs w:val="28"/>
              </w:rPr>
              <w:t xml:space="preserve"> </w:t>
            </w:r>
            <w:r w:rsidRPr="00716221">
              <w:rPr>
                <w:rFonts w:ascii="Times New Roman" w:eastAsia="Times New Roman" w:hAnsi="Times New Roman" w:cs="Times New Roman"/>
                <w:sz w:val="28"/>
                <w:szCs w:val="28"/>
              </w:rPr>
              <w:t>Ознакомление с традициями  и обычаями родного края посредством различных форм и видов совместной деятельности педагогов, родителей и детей.</w:t>
            </w:r>
          </w:p>
          <w:p w:rsidR="005E582B" w:rsidRPr="00716221" w:rsidRDefault="005E582B" w:rsidP="006F6A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6.4. </w:t>
            </w:r>
            <w:proofErr w:type="gramStart"/>
            <w:r w:rsidRPr="0071622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Проект</w:t>
            </w:r>
            <w:proofErr w:type="gramEnd"/>
            <w:r w:rsidRPr="0071622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направленный</w:t>
            </w:r>
            <w:r w:rsidRPr="007162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сохранение и развитие языков, традиций, культур народов, проживающих на территории Республики Татарстан</w:t>
            </w:r>
          </w:p>
          <w:p w:rsidR="005E582B" w:rsidRPr="00716221" w:rsidRDefault="005E582B" w:rsidP="006F6A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VII</w:t>
            </w:r>
            <w:r w:rsidRPr="00716221">
              <w:rPr>
                <w:rFonts w:ascii="Times New Roman" w:hAnsi="Times New Roman" w:cs="Times New Roman"/>
                <w:b/>
                <w:sz w:val="28"/>
                <w:szCs w:val="28"/>
              </w:rPr>
              <w:t>. Взаимодействие с семьей</w:t>
            </w: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  <w:r w:rsidRPr="0071622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</w:t>
            </w:r>
            <w:r w:rsidRPr="00716221">
              <w:rPr>
                <w:rFonts w:ascii="Times New Roman" w:eastAsia="Calibri" w:hAnsi="Times New Roman" w:cs="Times New Roman"/>
                <w:sz w:val="28"/>
                <w:szCs w:val="28"/>
              </w:rPr>
              <w:t>Комплектование групп</w:t>
            </w: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eastAsia="Calibri" w:hAnsi="Times New Roman" w:cs="Times New Roman"/>
                <w:sz w:val="28"/>
                <w:szCs w:val="28"/>
              </w:rPr>
              <w:t>7.2. Заключение договоров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16221">
              <w:rPr>
                <w:rFonts w:ascii="Times New Roman" w:eastAsia="Calibri" w:hAnsi="Times New Roman" w:cs="Times New Roman"/>
                <w:sz w:val="28"/>
                <w:szCs w:val="28"/>
              </w:rPr>
              <w:t>7.3.Обновление информационного стенда «Для вас родители»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7.4.</w:t>
            </w:r>
            <w:r w:rsidRPr="007162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Тематические праздники и развлечения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16221">
              <w:rPr>
                <w:rFonts w:ascii="Times New Roman" w:eastAsia="Calibri" w:hAnsi="Times New Roman" w:cs="Times New Roman"/>
                <w:sz w:val="28"/>
                <w:szCs w:val="28"/>
              </w:rPr>
              <w:t>7.5. Анкетирование родителей: 7.5.1.«Здоровый образ жизни»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7.5.2.</w:t>
            </w:r>
            <w:r w:rsidRPr="00716221">
              <w:rPr>
                <w:sz w:val="28"/>
                <w:szCs w:val="28"/>
              </w:rPr>
              <w:t xml:space="preserve"> </w:t>
            </w: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«Удовлетворенность родителей качеством деятельности ДОУ»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7.6.Освещение образовательно-воспитательной работы с детьми через </w:t>
            </w:r>
            <w:r w:rsidRPr="0071622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наглядный материал (выставки, папки-передвижки, родительские уголки, стенды), официальный сайт ДОУ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eastAsia="Calibri" w:hAnsi="Times New Roman" w:cs="Times New Roman"/>
                <w:sz w:val="28"/>
                <w:szCs w:val="28"/>
              </w:rPr>
              <w:t>7.7. Организация и проведение консультаций со специалистами ДОУ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eastAsia="Calibri" w:hAnsi="Times New Roman" w:cs="Times New Roman"/>
                <w:sz w:val="28"/>
                <w:szCs w:val="28"/>
              </w:rPr>
              <w:t>7.8. Участие родителей в организации предметно-развивающей среды ДОУ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7.9. Общие родительские собрания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7.9.1.Перспективы воспитательно-образовательной и хозяйственной работы МАДОУ на 2022-2023 учебный год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7.9.2. Итоговый отчет о воспитательно-образовательной работе за 2022-2023учебный год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7.10.</w:t>
            </w:r>
            <w:r w:rsidRPr="007162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Привлечение родителей к участию в деятельности ДОУ:</w:t>
            </w: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7.10.1.</w:t>
            </w:r>
            <w:r w:rsidRPr="00716221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тематических  ООД для родителей.</w:t>
            </w:r>
            <w:proofErr w:type="gramEnd"/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eastAsia="Calibri" w:hAnsi="Times New Roman" w:cs="Times New Roman"/>
                <w:sz w:val="28"/>
                <w:szCs w:val="28"/>
              </w:rPr>
              <w:t>7.10.2. Участие в педагогических проектах.</w:t>
            </w: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eastAsia="Calibri" w:hAnsi="Times New Roman" w:cs="Times New Roman"/>
                <w:sz w:val="28"/>
                <w:szCs w:val="28"/>
              </w:rPr>
              <w:t>7.10.3. Организация помощи родителей при подготовке к конкурсам, выставкам, благоустройстве и озеленении территории, участков.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eastAsia="Calibri" w:hAnsi="Times New Roman" w:cs="Times New Roman"/>
                <w:sz w:val="28"/>
                <w:szCs w:val="28"/>
              </w:rPr>
              <w:t>7.10.4. Привлечение родителей к участию в праздниках, развлечениях, конкурсах, выставках.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Январь  </w:t>
            </w: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    Март</w:t>
            </w: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    Декабрь</w:t>
            </w: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       Март  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июнь-сентябрь</w:t>
            </w: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ДОУ </w:t>
            </w: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proofErr w:type="spellStart"/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Зиганшина</w:t>
            </w:r>
            <w:proofErr w:type="spellEnd"/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Гарипова Г.Р.</w:t>
            </w: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Гиматева</w:t>
            </w:r>
            <w:proofErr w:type="spellEnd"/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 Л.Г.</w:t>
            </w: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 Е.А</w:t>
            </w: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Мифтахова</w:t>
            </w:r>
            <w:proofErr w:type="spellEnd"/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 В.Г.</w:t>
            </w: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ДОУ </w:t>
            </w: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Зиганшина</w:t>
            </w:r>
            <w:proofErr w:type="spellEnd"/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Инструктор по физ. культуре</w:t>
            </w: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Власова Э.И.</w:t>
            </w: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Учитель-дефектолог Архипова С.В.</w:t>
            </w: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Барахтина</w:t>
            </w:r>
            <w:proofErr w:type="spellEnd"/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 Е.И.</w:t>
            </w: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Минсафина</w:t>
            </w:r>
            <w:proofErr w:type="spellEnd"/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ДОУ </w:t>
            </w: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62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Зиганшина</w:t>
            </w:r>
            <w:proofErr w:type="spellEnd"/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Воспитатель по обучению тат</w:t>
            </w:r>
            <w:proofErr w:type="gramStart"/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з.</w:t>
            </w: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Хайруллина</w:t>
            </w:r>
            <w:proofErr w:type="spellEnd"/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 Г.Х.</w:t>
            </w: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Гайнутдинова</w:t>
            </w:r>
            <w:proofErr w:type="spellEnd"/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 Э.Р.</w:t>
            </w: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Гатауллина</w:t>
            </w:r>
            <w:proofErr w:type="spellEnd"/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 С.Ш.</w:t>
            </w: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Хамидуллина</w:t>
            </w:r>
            <w:proofErr w:type="spellEnd"/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 Г.Х.</w:t>
            </w: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Восптатель</w:t>
            </w:r>
            <w:proofErr w:type="spellEnd"/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Низамиева</w:t>
            </w:r>
            <w:proofErr w:type="spellEnd"/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 Л.В.</w:t>
            </w: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ДОУ </w:t>
            </w: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Зиганшина</w:t>
            </w:r>
            <w:proofErr w:type="spellEnd"/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групп, специалисты</w:t>
            </w: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</w:t>
            </w: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ДОУ </w:t>
            </w: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Зиганшина</w:t>
            </w:r>
            <w:proofErr w:type="spellEnd"/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Старшая </w:t>
            </w:r>
            <w:proofErr w:type="spellStart"/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мед</w:t>
            </w:r>
            <w:proofErr w:type="gramStart"/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естра</w:t>
            </w:r>
            <w:proofErr w:type="spellEnd"/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Халитова</w:t>
            </w:r>
            <w:proofErr w:type="spellEnd"/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 Р.Ф.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Инструктор по </w:t>
            </w:r>
            <w:proofErr w:type="spellStart"/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физич</w:t>
            </w:r>
            <w:proofErr w:type="spellEnd"/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. культуре</w:t>
            </w:r>
          </w:p>
          <w:p w:rsidR="005E582B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Власова Э.И.</w:t>
            </w:r>
          </w:p>
          <w:p w:rsidR="005E582B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Инструктор по </w:t>
            </w:r>
            <w:proofErr w:type="spellStart"/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физич</w:t>
            </w:r>
            <w:proofErr w:type="spellEnd"/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. культуре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Власова Э.И.</w:t>
            </w: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Воспитатель по обучению тат</w:t>
            </w:r>
            <w:proofErr w:type="gramStart"/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з.</w:t>
            </w: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Хайруллина</w:t>
            </w:r>
            <w:proofErr w:type="spellEnd"/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 Г.Х.</w:t>
            </w: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Егорова Р.П.</w:t>
            </w: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 Мусина Т.А.</w:t>
            </w: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Учитель-логопед </w:t>
            </w:r>
            <w:proofErr w:type="spellStart"/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Абульханова</w:t>
            </w:r>
            <w:proofErr w:type="spellEnd"/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 Д.С.</w:t>
            </w: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  <w:proofErr w:type="spellStart"/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Хайретдинова</w:t>
            </w:r>
            <w:proofErr w:type="spellEnd"/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 Р.Ф.</w:t>
            </w: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</w:t>
            </w: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</w:t>
            </w: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</w:t>
            </w: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педагоги ДОУ</w:t>
            </w: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Заведующий ДОУ</w:t>
            </w: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Зиганшина</w:t>
            </w:r>
            <w:proofErr w:type="spellEnd"/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Заведующий ДОУ</w:t>
            </w: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Зиганшина</w:t>
            </w:r>
            <w:proofErr w:type="spellEnd"/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Заведующий ДОУ</w:t>
            </w: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Зиганшина</w:t>
            </w:r>
            <w:proofErr w:type="spellEnd"/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5E582B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Заведующий ДОУ</w:t>
            </w: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Зиганшина</w:t>
            </w:r>
            <w:proofErr w:type="spellEnd"/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Зиганшина</w:t>
            </w:r>
            <w:proofErr w:type="spellEnd"/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</w:t>
            </w: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</w:t>
            </w: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Гайнутдинова</w:t>
            </w:r>
            <w:proofErr w:type="spellEnd"/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 Э.Р.</w:t>
            </w: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Сычева И.Г.</w:t>
            </w: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Гатауллина</w:t>
            </w:r>
            <w:proofErr w:type="spellEnd"/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 С.Ш.</w:t>
            </w: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Гиматева</w:t>
            </w:r>
            <w:proofErr w:type="spellEnd"/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 Л.Г.</w:t>
            </w: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Хайретдинова</w:t>
            </w:r>
            <w:proofErr w:type="spellEnd"/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 Р.Ф.</w:t>
            </w: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Горощенко</w:t>
            </w:r>
            <w:proofErr w:type="spellEnd"/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 Л.И.</w:t>
            </w: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Мифтахова</w:t>
            </w:r>
            <w:proofErr w:type="spellEnd"/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 В.Г.</w:t>
            </w: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Ст. воспитатель,</w:t>
            </w: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ДОУ </w:t>
            </w:r>
            <w:proofErr w:type="spellStart"/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Зиганшина</w:t>
            </w:r>
            <w:proofErr w:type="spellEnd"/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Воспитатели групп, специалисты</w:t>
            </w: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оспитатель Воспитатели </w:t>
            </w:r>
            <w:r w:rsidRPr="007162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групп, специалисты</w:t>
            </w: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Воспитатели групп, специалисты</w:t>
            </w: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Воспитатели групп, специалисты</w:t>
            </w: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ДОУ </w:t>
            </w:r>
            <w:proofErr w:type="spellStart"/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Зиганшина</w:t>
            </w:r>
            <w:proofErr w:type="spellEnd"/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ДОУ </w:t>
            </w:r>
            <w:proofErr w:type="spellStart"/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Зиганшина</w:t>
            </w:r>
            <w:proofErr w:type="spellEnd"/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eastAsia="Calibri" w:hAnsi="Times New Roman" w:cs="Times New Roman"/>
                <w:sz w:val="28"/>
                <w:szCs w:val="28"/>
              </w:rPr>
              <w:t>Старший воспитатель,</w:t>
            </w: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 групп</w:t>
            </w: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E582B" w:rsidRDefault="005E582B" w:rsidP="005E582B">
      <w:pPr>
        <w:spacing w:after="0" w:line="240" w:lineRule="auto"/>
        <w:rPr>
          <w:sz w:val="28"/>
          <w:szCs w:val="28"/>
        </w:rPr>
      </w:pPr>
    </w:p>
    <w:p w:rsidR="005E582B" w:rsidRDefault="005E582B" w:rsidP="005E582B">
      <w:pPr>
        <w:spacing w:after="0" w:line="240" w:lineRule="auto"/>
        <w:rPr>
          <w:sz w:val="28"/>
          <w:szCs w:val="28"/>
        </w:rPr>
      </w:pPr>
    </w:p>
    <w:p w:rsidR="005E582B" w:rsidRDefault="005E582B" w:rsidP="005E582B">
      <w:pPr>
        <w:spacing w:after="0" w:line="240" w:lineRule="auto"/>
        <w:rPr>
          <w:sz w:val="28"/>
          <w:szCs w:val="28"/>
        </w:rPr>
      </w:pPr>
    </w:p>
    <w:p w:rsidR="005E582B" w:rsidRDefault="005E582B" w:rsidP="005E582B">
      <w:pPr>
        <w:spacing w:after="0" w:line="240" w:lineRule="auto"/>
        <w:rPr>
          <w:sz w:val="28"/>
          <w:szCs w:val="28"/>
        </w:rPr>
      </w:pPr>
    </w:p>
    <w:p w:rsidR="005E582B" w:rsidRDefault="005E582B" w:rsidP="005E582B">
      <w:pPr>
        <w:spacing w:after="0" w:line="240" w:lineRule="auto"/>
        <w:rPr>
          <w:sz w:val="28"/>
          <w:szCs w:val="28"/>
        </w:rPr>
      </w:pPr>
    </w:p>
    <w:p w:rsidR="005E582B" w:rsidRDefault="005E582B" w:rsidP="005E582B">
      <w:pPr>
        <w:spacing w:after="0" w:line="240" w:lineRule="auto"/>
        <w:rPr>
          <w:sz w:val="28"/>
          <w:szCs w:val="28"/>
        </w:rPr>
      </w:pPr>
    </w:p>
    <w:p w:rsidR="005E582B" w:rsidRDefault="005E582B" w:rsidP="005E582B">
      <w:pPr>
        <w:spacing w:after="0" w:line="240" w:lineRule="auto"/>
        <w:rPr>
          <w:sz w:val="28"/>
          <w:szCs w:val="28"/>
        </w:rPr>
      </w:pPr>
    </w:p>
    <w:p w:rsidR="005E582B" w:rsidRDefault="005E582B" w:rsidP="005E582B">
      <w:pPr>
        <w:spacing w:after="0" w:line="240" w:lineRule="auto"/>
        <w:rPr>
          <w:sz w:val="28"/>
          <w:szCs w:val="28"/>
        </w:rPr>
      </w:pPr>
    </w:p>
    <w:p w:rsidR="005E582B" w:rsidRDefault="005E582B" w:rsidP="005E582B">
      <w:pPr>
        <w:spacing w:after="0" w:line="240" w:lineRule="auto"/>
        <w:rPr>
          <w:sz w:val="28"/>
          <w:szCs w:val="28"/>
        </w:rPr>
      </w:pPr>
    </w:p>
    <w:p w:rsidR="005E582B" w:rsidRDefault="005E582B" w:rsidP="005E582B">
      <w:pPr>
        <w:spacing w:after="0" w:line="240" w:lineRule="auto"/>
        <w:rPr>
          <w:sz w:val="28"/>
          <w:szCs w:val="28"/>
        </w:rPr>
      </w:pPr>
    </w:p>
    <w:p w:rsidR="005E582B" w:rsidRDefault="005E582B" w:rsidP="005E582B">
      <w:pPr>
        <w:spacing w:after="0" w:line="240" w:lineRule="auto"/>
        <w:rPr>
          <w:sz w:val="28"/>
          <w:szCs w:val="28"/>
        </w:rPr>
      </w:pPr>
    </w:p>
    <w:p w:rsidR="005E582B" w:rsidRPr="00716221" w:rsidRDefault="005E582B" w:rsidP="005E582B">
      <w:pPr>
        <w:spacing w:after="0" w:line="240" w:lineRule="auto"/>
        <w:rPr>
          <w:sz w:val="28"/>
          <w:szCs w:val="28"/>
        </w:rPr>
      </w:pPr>
    </w:p>
    <w:p w:rsidR="005E582B" w:rsidRDefault="005E582B" w:rsidP="005E58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6221">
        <w:rPr>
          <w:rFonts w:ascii="Times New Roman" w:hAnsi="Times New Roman" w:cs="Times New Roman"/>
          <w:b/>
          <w:sz w:val="28"/>
          <w:szCs w:val="28"/>
        </w:rPr>
        <w:lastRenderedPageBreak/>
        <w:t>Групповые родительские собрания</w:t>
      </w:r>
    </w:p>
    <w:p w:rsidR="005E582B" w:rsidRPr="00716221" w:rsidRDefault="005E582B" w:rsidP="005E58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4A0"/>
      </w:tblPr>
      <w:tblGrid>
        <w:gridCol w:w="5573"/>
        <w:gridCol w:w="1957"/>
        <w:gridCol w:w="2041"/>
      </w:tblGrid>
      <w:tr w:rsidR="005E582B" w:rsidRPr="00716221" w:rsidTr="006F6ACA">
        <w:tc>
          <w:tcPr>
            <w:tcW w:w="5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собрания </w:t>
            </w:r>
          </w:p>
        </w:tc>
        <w:tc>
          <w:tcPr>
            <w:tcW w:w="1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исполнения </w:t>
            </w:r>
          </w:p>
        </w:tc>
        <w:tc>
          <w:tcPr>
            <w:tcW w:w="2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Исполнитель </w:t>
            </w:r>
          </w:p>
        </w:tc>
      </w:tr>
      <w:tr w:rsidR="005E582B" w:rsidRPr="00716221" w:rsidTr="006F6ACA">
        <w:tc>
          <w:tcPr>
            <w:tcW w:w="95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b/>
                <w:sz w:val="28"/>
                <w:szCs w:val="28"/>
              </w:rPr>
              <w:t>Ранний возраст</w:t>
            </w: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582B" w:rsidRPr="00716221" w:rsidTr="006F6ACA">
        <w:tc>
          <w:tcPr>
            <w:tcW w:w="5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1. Родительская гостиная «Адаптация ребенка в детском саду»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2. Круглый стол «</w:t>
            </w:r>
            <w:r w:rsidRPr="00716221">
              <w:rPr>
                <w:rFonts w:ascii="Times New Roman" w:eastAsia="Times New Roman" w:hAnsi="Times New Roman" w:cs="Times New Roman"/>
                <w:sz w:val="28"/>
                <w:szCs w:val="28"/>
              </w:rPr>
              <w:t>Поговорим о здоровье</w:t>
            </w: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3. Встреча-диалог «</w:t>
            </w:r>
            <w:r w:rsidRPr="00716221">
              <w:rPr>
                <w:rFonts w:ascii="Times New Roman" w:eastAsia="Times New Roman" w:hAnsi="Times New Roman" w:cs="Times New Roman"/>
                <w:sz w:val="28"/>
                <w:szCs w:val="28"/>
              </w:rPr>
              <w:t>Этот особенный возраст: поощрение самостоятельности</w:t>
            </w: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группы 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Воспитатели группы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Воспитатели группы</w:t>
            </w:r>
          </w:p>
        </w:tc>
      </w:tr>
      <w:tr w:rsidR="005E582B" w:rsidRPr="00716221" w:rsidTr="006F6ACA">
        <w:tc>
          <w:tcPr>
            <w:tcW w:w="95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Младший возраст </w:t>
            </w: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582B" w:rsidRPr="00716221" w:rsidTr="006F6ACA">
        <w:tc>
          <w:tcPr>
            <w:tcW w:w="5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1. Родительская гостиная «Адаптация ребенка в детском саду»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2. Круглый стол «Игра в жизни дошкольника»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3. Встреча-диалог «</w:t>
            </w:r>
            <w:r w:rsidRPr="00716221">
              <w:rPr>
                <w:rFonts w:ascii="Times New Roman" w:eastAsia="Times New Roman" w:hAnsi="Times New Roman" w:cs="Times New Roman"/>
                <w:sz w:val="28"/>
                <w:szCs w:val="28"/>
              </w:rPr>
              <w:t>Как помогать ребенку, не лишая самостоятельности</w:t>
            </w: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группы 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Воспитатели группы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Воспитатели группы</w:t>
            </w:r>
          </w:p>
        </w:tc>
      </w:tr>
      <w:tr w:rsidR="005E582B" w:rsidRPr="00716221" w:rsidTr="006F6ACA">
        <w:tc>
          <w:tcPr>
            <w:tcW w:w="95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b/>
                <w:sz w:val="28"/>
                <w:szCs w:val="28"/>
              </w:rPr>
              <w:t>Средний возраст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582B" w:rsidRPr="00716221" w:rsidTr="006F6ACA">
        <w:tc>
          <w:tcPr>
            <w:tcW w:w="5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1.Круглый стол «</w:t>
            </w:r>
            <w:r w:rsidRPr="00716221">
              <w:rPr>
                <w:rFonts w:ascii="Times New Roman" w:eastAsia="Times New Roman" w:hAnsi="Times New Roman" w:cs="Times New Roman"/>
                <w:sz w:val="28"/>
                <w:szCs w:val="28"/>
              </w:rPr>
              <w:t>Как здорово быть здоровым</w:t>
            </w: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2. Родительская гостиная «</w:t>
            </w:r>
            <w:r w:rsidRPr="007162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Этот </w:t>
            </w:r>
            <w:proofErr w:type="spellStart"/>
            <w:r w:rsidRPr="00716221">
              <w:rPr>
                <w:rFonts w:ascii="Times New Roman" w:eastAsia="Times New Roman" w:hAnsi="Times New Roman" w:cs="Times New Roman"/>
                <w:sz w:val="28"/>
                <w:szCs w:val="28"/>
              </w:rPr>
              <w:t>особенныйвозраст</w:t>
            </w:r>
            <w:proofErr w:type="spellEnd"/>
            <w:r w:rsidRPr="00716221">
              <w:rPr>
                <w:rFonts w:ascii="Times New Roman" w:eastAsia="Times New Roman" w:hAnsi="Times New Roman" w:cs="Times New Roman"/>
                <w:sz w:val="28"/>
                <w:szCs w:val="28"/>
              </w:rPr>
              <w:t>: поощрение инициативы</w:t>
            </w: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3. Дискуссионный клуб «</w:t>
            </w:r>
            <w:r w:rsidRPr="00716221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Информационные технологии в жизни современной семьи</w:t>
            </w:r>
            <w:r w:rsidRPr="00716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группы 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Воспитатели группы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Воспитатели группы</w:t>
            </w:r>
          </w:p>
        </w:tc>
      </w:tr>
      <w:tr w:rsidR="005E582B" w:rsidRPr="00716221" w:rsidTr="006F6ACA">
        <w:tc>
          <w:tcPr>
            <w:tcW w:w="95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b/>
                <w:sz w:val="28"/>
                <w:szCs w:val="28"/>
              </w:rPr>
              <w:t>Старший возраст</w:t>
            </w: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582B" w:rsidRPr="00716221" w:rsidTr="006F6ACA">
        <w:tc>
          <w:tcPr>
            <w:tcW w:w="5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1.  Круглый стол «</w:t>
            </w:r>
            <w:hyperlink r:id="rId8" w:tgtFrame="_blank" w:history="1">
              <w:r w:rsidRPr="00716221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Роль</w:t>
              </w:r>
              <w:r w:rsidRPr="00716221">
                <w:rPr>
                  <w:rFonts w:ascii="Times New Roman" w:eastAsia="Times New Roman" w:hAnsi="Times New Roman" w:cs="Times New Roman"/>
                  <w:spacing w:val="1"/>
                  <w:sz w:val="28"/>
                  <w:szCs w:val="28"/>
                </w:rPr>
                <w:t xml:space="preserve"> </w:t>
              </w:r>
              <w:r w:rsidRPr="00716221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с</w:t>
              </w:r>
              <w:r w:rsidRPr="00716221">
                <w:rPr>
                  <w:rFonts w:ascii="Times New Roman" w:eastAsia="Times New Roman" w:hAnsi="Times New Roman" w:cs="Times New Roman"/>
                  <w:spacing w:val="-1"/>
                  <w:sz w:val="28"/>
                  <w:szCs w:val="28"/>
                </w:rPr>
                <w:t>е</w:t>
              </w:r>
              <w:r w:rsidRPr="00716221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мьи</w:t>
              </w:r>
              <w:r w:rsidRPr="00716221">
                <w:rPr>
                  <w:rFonts w:ascii="Times New Roman" w:eastAsia="Times New Roman" w:hAnsi="Times New Roman" w:cs="Times New Roman"/>
                  <w:spacing w:val="1"/>
                  <w:sz w:val="28"/>
                  <w:szCs w:val="28"/>
                </w:rPr>
                <w:t xml:space="preserve"> </w:t>
              </w:r>
              <w:r w:rsidRPr="00716221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в ф</w:t>
              </w:r>
              <w:r w:rsidRPr="00716221">
                <w:rPr>
                  <w:rFonts w:ascii="Times New Roman" w:eastAsia="Times New Roman" w:hAnsi="Times New Roman" w:cs="Times New Roman"/>
                  <w:spacing w:val="1"/>
                  <w:sz w:val="28"/>
                  <w:szCs w:val="28"/>
                </w:rPr>
                <w:t>изи</w:t>
              </w:r>
              <w:r w:rsidRPr="00716221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ч</w:t>
              </w:r>
              <w:r w:rsidRPr="00716221">
                <w:rPr>
                  <w:rFonts w:ascii="Times New Roman" w:eastAsia="Times New Roman" w:hAnsi="Times New Roman" w:cs="Times New Roman"/>
                  <w:spacing w:val="1"/>
                  <w:sz w:val="28"/>
                  <w:szCs w:val="28"/>
                </w:rPr>
                <w:t>е</w:t>
              </w:r>
              <w:r w:rsidRPr="00716221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ском во</w:t>
              </w:r>
              <w:r w:rsidRPr="00716221">
                <w:rPr>
                  <w:rFonts w:ascii="Times New Roman" w:eastAsia="Times New Roman" w:hAnsi="Times New Roman" w:cs="Times New Roman"/>
                  <w:spacing w:val="-1"/>
                  <w:sz w:val="28"/>
                  <w:szCs w:val="28"/>
                </w:rPr>
                <w:t>с</w:t>
              </w:r>
              <w:r w:rsidRPr="00716221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п</w:t>
              </w:r>
              <w:r w:rsidRPr="00716221">
                <w:rPr>
                  <w:rFonts w:ascii="Times New Roman" w:eastAsia="Times New Roman" w:hAnsi="Times New Roman" w:cs="Times New Roman"/>
                  <w:spacing w:val="1"/>
                  <w:sz w:val="28"/>
                  <w:szCs w:val="28"/>
                </w:rPr>
                <w:t>ит</w:t>
              </w:r>
              <w:r w:rsidRPr="00716221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ании</w:t>
              </w:r>
            </w:hyperlink>
            <w:r w:rsidRPr="00716221">
              <w:rPr>
                <w:rFonts w:ascii="Times New Roman" w:eastAsia="Times New Roman" w:hAnsi="Times New Roman" w:cs="Times New Roman"/>
                <w:sz w:val="28"/>
                <w:szCs w:val="28"/>
              </w:rPr>
              <w:sym w:font="Symbol" w:char="F020"/>
            </w:r>
            <w:hyperlink r:id="rId9" w:tgtFrame="_blank" w:history="1">
              <w:r w:rsidRPr="00716221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реб</w:t>
              </w:r>
              <w:r w:rsidRPr="00716221">
                <w:rPr>
                  <w:rFonts w:ascii="Times New Roman" w:eastAsia="Times New Roman" w:hAnsi="Times New Roman" w:cs="Times New Roman"/>
                  <w:spacing w:val="-1"/>
                  <w:sz w:val="28"/>
                  <w:szCs w:val="28"/>
                </w:rPr>
                <w:t>е</w:t>
              </w:r>
              <w:r w:rsidRPr="00716221">
                <w:rPr>
                  <w:rFonts w:ascii="Times New Roman" w:eastAsia="Times New Roman" w:hAnsi="Times New Roman" w:cs="Times New Roman"/>
                  <w:spacing w:val="1"/>
                  <w:sz w:val="28"/>
                  <w:szCs w:val="28"/>
                </w:rPr>
                <w:t>н</w:t>
              </w:r>
              <w:r w:rsidRPr="00716221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к</w:t>
              </w:r>
              <w:r w:rsidRPr="00716221">
                <w:rPr>
                  <w:rFonts w:ascii="Times New Roman" w:eastAsia="Times New Roman" w:hAnsi="Times New Roman" w:cs="Times New Roman"/>
                  <w:spacing w:val="4"/>
                  <w:sz w:val="28"/>
                  <w:szCs w:val="28"/>
                </w:rPr>
                <w:t>а</w:t>
              </w:r>
              <w:r w:rsidRPr="00716221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»</w:t>
              </w:r>
            </w:hyperlink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2.  Родительская гостиная «Патриотическое воспитание в семье и в ДОУ»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pStyle w:val="ac"/>
              <w:numPr>
                <w:ilvl w:val="0"/>
                <w:numId w:val="1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Встреча-диалог «</w:t>
            </w:r>
            <w:r w:rsidRPr="00716221">
              <w:rPr>
                <w:rFonts w:ascii="Times New Roman" w:eastAsia="Times New Roman" w:hAnsi="Times New Roman" w:cs="Times New Roman"/>
                <w:sz w:val="28"/>
                <w:szCs w:val="28"/>
              </w:rPr>
              <w:t>Делимся опытом: семейная игротека, домашняя библиотека, кинотека</w:t>
            </w: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группы 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Воспитатели группы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Воспитатели группы</w:t>
            </w:r>
          </w:p>
        </w:tc>
      </w:tr>
      <w:tr w:rsidR="005E582B" w:rsidRPr="00716221" w:rsidTr="006F6ACA">
        <w:tc>
          <w:tcPr>
            <w:tcW w:w="95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Подготовительная к школе группа</w:t>
            </w: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582B" w:rsidRPr="00716221" w:rsidTr="006F6ACA">
        <w:tc>
          <w:tcPr>
            <w:tcW w:w="5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1. Родительская конференция «</w:t>
            </w:r>
            <w:r w:rsidRPr="00716221">
              <w:rPr>
                <w:rFonts w:ascii="Times New Roman" w:eastAsia="Times New Roman" w:hAnsi="Times New Roman" w:cs="Times New Roman"/>
                <w:sz w:val="28"/>
                <w:szCs w:val="28"/>
              </w:rPr>
              <w:t>Готовность родителей к школе, о реалистичности родительских ожиданий от будущего первоклассника</w:t>
            </w: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2.  Круглый стол «</w:t>
            </w:r>
            <w:r w:rsidRPr="00716221">
              <w:rPr>
                <w:rFonts w:ascii="Times New Roman" w:eastAsia="Times New Roman" w:hAnsi="Times New Roman" w:cs="Times New Roman"/>
                <w:sz w:val="28"/>
                <w:szCs w:val="28"/>
              </w:rPr>
              <w:t>Меры профилактики и предупреждения простудных заболеваний</w:t>
            </w: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3.  Родительская гостиная «</w:t>
            </w:r>
            <w:r w:rsidRPr="00716221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Информационные технологии в жизни современной семьи</w:t>
            </w: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группы 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Воспитатели группы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Воспитатели группы</w:t>
            </w: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5E582B" w:rsidRPr="00716221" w:rsidRDefault="005E582B" w:rsidP="005E58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6221">
        <w:rPr>
          <w:rFonts w:ascii="Times New Roman" w:hAnsi="Times New Roman" w:cs="Times New Roman"/>
          <w:b/>
          <w:sz w:val="28"/>
          <w:szCs w:val="28"/>
        </w:rPr>
        <w:t>Материально-техническое оснащение</w:t>
      </w:r>
    </w:p>
    <w:p w:rsidR="005E582B" w:rsidRPr="00716221" w:rsidRDefault="005E582B" w:rsidP="005E58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4A0"/>
      </w:tblPr>
      <w:tblGrid>
        <w:gridCol w:w="4928"/>
        <w:gridCol w:w="2215"/>
        <w:gridCol w:w="2428"/>
      </w:tblGrid>
      <w:tr w:rsidR="005E582B" w:rsidRPr="00716221" w:rsidTr="006F6ACA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Виды мероприятий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исполнения </w:t>
            </w:r>
          </w:p>
        </w:tc>
        <w:tc>
          <w:tcPr>
            <w:tcW w:w="2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Исполнитель </w:t>
            </w:r>
          </w:p>
        </w:tc>
      </w:tr>
      <w:tr w:rsidR="005E582B" w:rsidRPr="00716221" w:rsidTr="006F6ACA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1.Работа по благоустройству территории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2.Обеспечение спортивным инвентарем в полном объеме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3.Завезти речной песок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4.Ремонт, покраска игрового оборудования  на площадках. 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5. Благоустройство клумб. Высадка цветов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6.Косметический ремонт коридоров первого и второго этажа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Заведующий ДОУ</w:t>
            </w: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Заведующий ДОУ</w:t>
            </w: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Заведующий ДОУ</w:t>
            </w: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Заведующий ДОУ</w:t>
            </w: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Заведующий ДОУ</w:t>
            </w: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221">
              <w:rPr>
                <w:rFonts w:ascii="Times New Roman" w:hAnsi="Times New Roman" w:cs="Times New Roman"/>
                <w:sz w:val="28"/>
                <w:szCs w:val="28"/>
              </w:rPr>
              <w:t>Заведующий ДОУ</w:t>
            </w: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82B" w:rsidRPr="00716221" w:rsidRDefault="005E582B" w:rsidP="006F6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E582B" w:rsidRPr="00716221" w:rsidRDefault="005E582B" w:rsidP="005E58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582B" w:rsidRPr="00716221" w:rsidRDefault="005E582B" w:rsidP="005E582B">
      <w:pPr>
        <w:spacing w:after="0" w:line="240" w:lineRule="auto"/>
        <w:jc w:val="center"/>
        <w:rPr>
          <w:rFonts w:ascii="Tahoma" w:hAnsi="Tahoma"/>
          <w:b/>
          <w:sz w:val="28"/>
          <w:szCs w:val="28"/>
        </w:rPr>
      </w:pPr>
    </w:p>
    <w:p w:rsidR="005E582B" w:rsidRPr="00716221" w:rsidRDefault="005E582B" w:rsidP="005E582B">
      <w:pPr>
        <w:spacing w:after="0" w:line="240" w:lineRule="auto"/>
        <w:jc w:val="center"/>
        <w:rPr>
          <w:rFonts w:ascii="Tahoma" w:hAnsi="Tahoma"/>
          <w:b/>
          <w:sz w:val="28"/>
          <w:szCs w:val="28"/>
        </w:rPr>
      </w:pPr>
    </w:p>
    <w:p w:rsidR="005E582B" w:rsidRPr="00716221" w:rsidRDefault="005E582B" w:rsidP="005E582B">
      <w:pPr>
        <w:spacing w:after="0" w:line="240" w:lineRule="auto"/>
        <w:jc w:val="both"/>
        <w:rPr>
          <w:sz w:val="28"/>
          <w:szCs w:val="28"/>
        </w:rPr>
      </w:pPr>
    </w:p>
    <w:p w:rsidR="005E582B" w:rsidRPr="00716221" w:rsidRDefault="005E582B" w:rsidP="005E582B">
      <w:pPr>
        <w:spacing w:after="0" w:line="240" w:lineRule="auto"/>
        <w:rPr>
          <w:sz w:val="28"/>
          <w:szCs w:val="28"/>
        </w:rPr>
      </w:pPr>
    </w:p>
    <w:p w:rsidR="005E582B" w:rsidRPr="00716221" w:rsidRDefault="005E582B" w:rsidP="005E582B">
      <w:pPr>
        <w:spacing w:after="0" w:line="240" w:lineRule="auto"/>
        <w:jc w:val="both"/>
        <w:rPr>
          <w:sz w:val="28"/>
          <w:szCs w:val="28"/>
        </w:rPr>
      </w:pPr>
    </w:p>
    <w:p w:rsidR="00B502EF" w:rsidRDefault="00B502EF"/>
    <w:sectPr w:rsidR="00B502EF" w:rsidSect="00792113">
      <w:footerReference w:type="default" r:id="rId10"/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96329"/>
      <w:docPartObj>
        <w:docPartGallery w:val="Page Numbers (Bottom of Page)"/>
        <w:docPartUnique/>
      </w:docPartObj>
    </w:sdtPr>
    <w:sdtEndPr/>
    <w:sdtContent>
      <w:p w:rsidR="007E0122" w:rsidRDefault="005E582B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7E0122" w:rsidRDefault="005E582B">
    <w:pPr>
      <w:pStyle w:val="a9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A215C"/>
    <w:multiLevelType w:val="multilevel"/>
    <w:tmpl w:val="C11E32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0AD77C03"/>
    <w:multiLevelType w:val="hybridMultilevel"/>
    <w:tmpl w:val="AA5E4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E01D64"/>
    <w:multiLevelType w:val="multilevel"/>
    <w:tmpl w:val="06A8C1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3">
    <w:nsid w:val="0CF94CB8"/>
    <w:multiLevelType w:val="hybridMultilevel"/>
    <w:tmpl w:val="3D741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78549E"/>
    <w:multiLevelType w:val="multilevel"/>
    <w:tmpl w:val="DE5A9BCC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eastAsiaTheme="minorEastAsia" w:hint="default"/>
      </w:rPr>
    </w:lvl>
    <w:lvl w:ilvl="2">
      <w:start w:val="4"/>
      <w:numFmt w:val="decimal"/>
      <w:isLgl/>
      <w:lvlText w:val="%1.%2.%3."/>
      <w:lvlJc w:val="left"/>
      <w:pPr>
        <w:ind w:left="1440" w:hanging="720"/>
      </w:pPr>
      <w:rPr>
        <w:rFonts w:eastAsiaTheme="minorEastAsia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eastAsiaTheme="minorEastAsia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eastAsiaTheme="minorEastAsia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eastAsiaTheme="minorEastAsia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eastAsiaTheme="minorEastAsia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eastAsiaTheme="minorEastAsia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eastAsiaTheme="minorEastAsia" w:hint="default"/>
      </w:rPr>
    </w:lvl>
  </w:abstractNum>
  <w:abstractNum w:abstractNumId="5">
    <w:nsid w:val="11AC2919"/>
    <w:multiLevelType w:val="hybridMultilevel"/>
    <w:tmpl w:val="C9681F58"/>
    <w:lvl w:ilvl="0" w:tplc="7598BD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59D610A"/>
    <w:multiLevelType w:val="hybridMultilevel"/>
    <w:tmpl w:val="3BB054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F63DD2"/>
    <w:multiLevelType w:val="hybridMultilevel"/>
    <w:tmpl w:val="76A2869A"/>
    <w:lvl w:ilvl="0" w:tplc="5AD28C14">
      <w:start w:val="2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25586B18"/>
    <w:multiLevelType w:val="hybridMultilevel"/>
    <w:tmpl w:val="8BF25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AF058B"/>
    <w:multiLevelType w:val="hybridMultilevel"/>
    <w:tmpl w:val="3BB054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BEE74E7"/>
    <w:multiLevelType w:val="multilevel"/>
    <w:tmpl w:val="481E344E"/>
    <w:lvl w:ilvl="0">
      <w:start w:val="1"/>
      <w:numFmt w:val="decimal"/>
      <w:lvlText w:val=""/>
      <w:lvlJc w:val="left"/>
      <w:pPr>
        <w:ind w:left="720" w:hanging="360"/>
      </w:pPr>
    </w:lvl>
    <w:lvl w:ilvl="1">
      <w:start w:val="1"/>
      <w:numFmt w:val="lowerLetter"/>
      <w:lvlText w:val="%2"/>
      <w:lvlJc w:val="left"/>
      <w:pPr>
        <w:ind w:left="1440" w:hanging="360"/>
      </w:pPr>
    </w:lvl>
    <w:lvl w:ilvl="2">
      <w:start w:val="1"/>
      <w:numFmt w:val="lowerRoman"/>
      <w:lvlText w:val="%3"/>
      <w:lvlJc w:val="right"/>
      <w:pPr>
        <w:ind w:left="2160" w:hanging="180"/>
      </w:pPr>
    </w:lvl>
    <w:lvl w:ilvl="3">
      <w:start w:val="1"/>
      <w:numFmt w:val="decimal"/>
      <w:lvlText w:val="%4"/>
      <w:lvlJc w:val="left"/>
      <w:pPr>
        <w:ind w:left="2880" w:hanging="360"/>
      </w:pPr>
    </w:lvl>
    <w:lvl w:ilvl="4">
      <w:start w:val="1"/>
      <w:numFmt w:val="lowerLetter"/>
      <w:lvlText w:val="%5"/>
      <w:lvlJc w:val="left"/>
      <w:pPr>
        <w:ind w:left="3600" w:hanging="360"/>
      </w:pPr>
    </w:lvl>
    <w:lvl w:ilvl="5">
      <w:start w:val="1"/>
      <w:numFmt w:val="lowerRoman"/>
      <w:lvlText w:val="%6"/>
      <w:lvlJc w:val="right"/>
      <w:pPr>
        <w:ind w:left="4320" w:hanging="180"/>
      </w:pPr>
    </w:lvl>
    <w:lvl w:ilvl="6">
      <w:start w:val="1"/>
      <w:numFmt w:val="decimal"/>
      <w:lvlText w:val="%7"/>
      <w:lvlJc w:val="left"/>
      <w:pPr>
        <w:ind w:left="5040" w:hanging="360"/>
      </w:pPr>
    </w:lvl>
    <w:lvl w:ilvl="7">
      <w:start w:val="1"/>
      <w:numFmt w:val="lowerLetter"/>
      <w:lvlText w:val="%8"/>
      <w:lvlJc w:val="left"/>
      <w:pPr>
        <w:ind w:left="5760" w:hanging="360"/>
      </w:pPr>
    </w:lvl>
    <w:lvl w:ilvl="8">
      <w:start w:val="1"/>
      <w:numFmt w:val="lowerRoman"/>
      <w:lvlText w:val="%9"/>
      <w:lvlJc w:val="right"/>
      <w:pPr>
        <w:ind w:left="6480" w:hanging="180"/>
      </w:pPr>
    </w:lvl>
  </w:abstractNum>
  <w:abstractNum w:abstractNumId="11">
    <w:nsid w:val="2D2A63EC"/>
    <w:multiLevelType w:val="hybridMultilevel"/>
    <w:tmpl w:val="407A0C40"/>
    <w:lvl w:ilvl="0" w:tplc="4A0288C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30501BFD"/>
    <w:multiLevelType w:val="hybridMultilevel"/>
    <w:tmpl w:val="831A2448"/>
    <w:lvl w:ilvl="0" w:tplc="C7328562">
      <w:start w:val="1"/>
      <w:numFmt w:val="decimal"/>
      <w:lvlText w:val="%1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3">
    <w:nsid w:val="3AC73433"/>
    <w:multiLevelType w:val="multilevel"/>
    <w:tmpl w:val="8B9A3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3B167904"/>
    <w:multiLevelType w:val="hybridMultilevel"/>
    <w:tmpl w:val="DA4067A2"/>
    <w:lvl w:ilvl="0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E406C74"/>
    <w:multiLevelType w:val="hybridMultilevel"/>
    <w:tmpl w:val="BD9EC8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671F65"/>
    <w:multiLevelType w:val="hybridMultilevel"/>
    <w:tmpl w:val="21D2DA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D265E2"/>
    <w:multiLevelType w:val="hybridMultilevel"/>
    <w:tmpl w:val="471EC616"/>
    <w:lvl w:ilvl="0" w:tplc="D5D626A0">
      <w:start w:val="1"/>
      <w:numFmt w:val="decimal"/>
      <w:lvlText w:val="%1."/>
      <w:lvlJc w:val="left"/>
      <w:pPr>
        <w:ind w:left="93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8">
    <w:nsid w:val="45B2137E"/>
    <w:multiLevelType w:val="hybridMultilevel"/>
    <w:tmpl w:val="DF4642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9902AB"/>
    <w:multiLevelType w:val="hybridMultilevel"/>
    <w:tmpl w:val="873225A2"/>
    <w:lvl w:ilvl="0" w:tplc="0AF6D6E4">
      <w:start w:val="16"/>
      <w:numFmt w:val="decimal"/>
      <w:lvlText w:val="%1"/>
      <w:lvlJc w:val="left"/>
      <w:pPr>
        <w:ind w:left="1068" w:hanging="360"/>
      </w:pPr>
      <w:rPr>
        <w:rFonts w:eastAsia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49120BDE"/>
    <w:multiLevelType w:val="hybridMultilevel"/>
    <w:tmpl w:val="D050398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49B72602"/>
    <w:multiLevelType w:val="hybridMultilevel"/>
    <w:tmpl w:val="A3904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3A27B8"/>
    <w:multiLevelType w:val="hybridMultilevel"/>
    <w:tmpl w:val="96222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583EEE"/>
    <w:multiLevelType w:val="hybridMultilevel"/>
    <w:tmpl w:val="C59ECBA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9560D67"/>
    <w:multiLevelType w:val="hybridMultilevel"/>
    <w:tmpl w:val="D068ACB8"/>
    <w:lvl w:ilvl="0" w:tplc="D8003B38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C591871"/>
    <w:multiLevelType w:val="hybridMultilevel"/>
    <w:tmpl w:val="43AEF9CE"/>
    <w:lvl w:ilvl="0" w:tplc="94A4CCBE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728"/>
        </w:tabs>
        <w:ind w:left="272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448"/>
        </w:tabs>
        <w:ind w:left="3448" w:hanging="360"/>
      </w:pPr>
    </w:lvl>
    <w:lvl w:ilvl="4" w:tplc="04190019">
      <w:start w:val="1"/>
      <w:numFmt w:val="decimal"/>
      <w:lvlText w:val="%5."/>
      <w:lvlJc w:val="left"/>
      <w:pPr>
        <w:tabs>
          <w:tab w:val="num" w:pos="4168"/>
        </w:tabs>
        <w:ind w:left="416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888"/>
        </w:tabs>
        <w:ind w:left="488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608"/>
        </w:tabs>
        <w:ind w:left="5608" w:hanging="360"/>
      </w:pPr>
    </w:lvl>
    <w:lvl w:ilvl="7" w:tplc="04190019">
      <w:start w:val="1"/>
      <w:numFmt w:val="decimal"/>
      <w:lvlText w:val="%8."/>
      <w:lvlJc w:val="left"/>
      <w:pPr>
        <w:tabs>
          <w:tab w:val="num" w:pos="6328"/>
        </w:tabs>
        <w:ind w:left="6328" w:hanging="360"/>
      </w:pPr>
    </w:lvl>
    <w:lvl w:ilvl="8" w:tplc="0419001B">
      <w:start w:val="1"/>
      <w:numFmt w:val="decimal"/>
      <w:lvlText w:val="%9."/>
      <w:lvlJc w:val="left"/>
      <w:pPr>
        <w:tabs>
          <w:tab w:val="num" w:pos="7048"/>
        </w:tabs>
        <w:ind w:left="7048" w:hanging="360"/>
      </w:pPr>
    </w:lvl>
  </w:abstractNum>
  <w:abstractNum w:abstractNumId="26">
    <w:nsid w:val="630504A7"/>
    <w:multiLevelType w:val="hybridMultilevel"/>
    <w:tmpl w:val="A4E43D22"/>
    <w:lvl w:ilvl="0" w:tplc="4A7A8C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E631D3"/>
    <w:multiLevelType w:val="hybridMultilevel"/>
    <w:tmpl w:val="622834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4B1394F"/>
    <w:multiLevelType w:val="hybridMultilevel"/>
    <w:tmpl w:val="735AAAB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B416041"/>
    <w:multiLevelType w:val="hybridMultilevel"/>
    <w:tmpl w:val="3D741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C8E6483"/>
    <w:multiLevelType w:val="hybridMultilevel"/>
    <w:tmpl w:val="0DC0F7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100D07"/>
    <w:multiLevelType w:val="hybridMultilevel"/>
    <w:tmpl w:val="CCB83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41051F5"/>
    <w:multiLevelType w:val="hybridMultilevel"/>
    <w:tmpl w:val="FC2017B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51D3BD3"/>
    <w:multiLevelType w:val="hybridMultilevel"/>
    <w:tmpl w:val="C284C49A"/>
    <w:lvl w:ilvl="0" w:tplc="EAE01E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3"/>
  </w:num>
  <w:num w:numId="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5"/>
  </w:num>
  <w:num w:numId="7">
    <w:abstractNumId w:val="21"/>
  </w:num>
  <w:num w:numId="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</w:num>
  <w:num w:numId="10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7"/>
  </w:num>
  <w:num w:numId="13">
    <w:abstractNumId w:val="30"/>
  </w:num>
  <w:num w:numId="14">
    <w:abstractNumId w:val="3"/>
  </w:num>
  <w:num w:numId="15">
    <w:abstractNumId w:val="6"/>
  </w:num>
  <w:num w:numId="16">
    <w:abstractNumId w:val="11"/>
  </w:num>
  <w:num w:numId="17">
    <w:abstractNumId w:val="32"/>
  </w:num>
  <w:num w:numId="18">
    <w:abstractNumId w:val="10"/>
  </w:num>
  <w:num w:numId="19">
    <w:abstractNumId w:val="8"/>
  </w:num>
  <w:num w:numId="20">
    <w:abstractNumId w:val="1"/>
  </w:num>
  <w:num w:numId="21">
    <w:abstractNumId w:val="13"/>
  </w:num>
  <w:num w:numId="22">
    <w:abstractNumId w:val="17"/>
  </w:num>
  <w:num w:numId="23">
    <w:abstractNumId w:val="7"/>
  </w:num>
  <w:num w:numId="24">
    <w:abstractNumId w:val="22"/>
  </w:num>
  <w:num w:numId="25">
    <w:abstractNumId w:val="2"/>
  </w:num>
  <w:num w:numId="26">
    <w:abstractNumId w:val="26"/>
  </w:num>
  <w:num w:numId="27">
    <w:abstractNumId w:val="4"/>
  </w:num>
  <w:num w:numId="28">
    <w:abstractNumId w:val="16"/>
  </w:num>
  <w:num w:numId="29">
    <w:abstractNumId w:val="14"/>
  </w:num>
  <w:num w:numId="30">
    <w:abstractNumId w:val="20"/>
  </w:num>
  <w:num w:numId="31">
    <w:abstractNumId w:val="15"/>
  </w:num>
  <w:num w:numId="32">
    <w:abstractNumId w:val="19"/>
  </w:num>
  <w:num w:numId="33">
    <w:abstractNumId w:val="12"/>
  </w:num>
  <w:num w:numId="34">
    <w:abstractNumId w:val="0"/>
  </w:num>
  <w:num w:numId="35">
    <w:abstractNumId w:val="29"/>
  </w:num>
  <w:num w:numId="36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582B"/>
    <w:rsid w:val="005E582B"/>
    <w:rsid w:val="00B502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82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5E582B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5E582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582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E58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E58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582B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Body Text Indent"/>
    <w:basedOn w:val="a"/>
    <w:link w:val="a6"/>
    <w:unhideWhenUsed/>
    <w:rsid w:val="005E582B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5E582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5E5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E582B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5E5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E582B"/>
    <w:rPr>
      <w:rFonts w:eastAsiaTheme="minorEastAsia"/>
      <w:lang w:eastAsia="ru-RU"/>
    </w:rPr>
  </w:style>
  <w:style w:type="paragraph" w:styleId="ab">
    <w:name w:val="Normal (Web)"/>
    <w:basedOn w:val="a"/>
    <w:uiPriority w:val="99"/>
    <w:unhideWhenUsed/>
    <w:rsid w:val="005E5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">
    <w:name w:val="msonormalcxspmiddle"/>
    <w:basedOn w:val="a"/>
    <w:rsid w:val="005E5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c26c3">
    <w:name w:val="c29 c26 c3"/>
    <w:basedOn w:val="a"/>
    <w:rsid w:val="005E5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link w:val="ad"/>
    <w:uiPriority w:val="34"/>
    <w:qFormat/>
    <w:rsid w:val="005E582B"/>
    <w:pPr>
      <w:ind w:left="720"/>
      <w:contextualSpacing/>
    </w:pPr>
  </w:style>
  <w:style w:type="character" w:customStyle="1" w:styleId="ad">
    <w:name w:val="Абзац списка Знак"/>
    <w:link w:val="ac"/>
    <w:uiPriority w:val="34"/>
    <w:locked/>
    <w:rsid w:val="005E582B"/>
    <w:rPr>
      <w:rFonts w:eastAsiaTheme="minorEastAsia"/>
      <w:lang w:eastAsia="ru-RU"/>
    </w:rPr>
  </w:style>
  <w:style w:type="paragraph" w:styleId="ae">
    <w:name w:val="Title"/>
    <w:basedOn w:val="a"/>
    <w:link w:val="af"/>
    <w:qFormat/>
    <w:rsid w:val="005E582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f">
    <w:name w:val="Название Знак"/>
    <w:basedOn w:val="a0"/>
    <w:link w:val="ae"/>
    <w:rsid w:val="005E582B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f0">
    <w:name w:val="Body Text"/>
    <w:basedOn w:val="a"/>
    <w:link w:val="af1"/>
    <w:uiPriority w:val="99"/>
    <w:unhideWhenUsed/>
    <w:rsid w:val="005E582B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rsid w:val="005E582B"/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5E582B"/>
  </w:style>
  <w:style w:type="character" w:styleId="af2">
    <w:name w:val="Hyperlink"/>
    <w:basedOn w:val="a0"/>
    <w:uiPriority w:val="99"/>
    <w:unhideWhenUsed/>
    <w:rsid w:val="005E582B"/>
    <w:rPr>
      <w:color w:val="0000FF"/>
      <w:u w:val="single"/>
    </w:rPr>
  </w:style>
  <w:style w:type="table" w:styleId="af3">
    <w:name w:val="Table Grid"/>
    <w:basedOn w:val="a1"/>
    <w:uiPriority w:val="59"/>
    <w:rsid w:val="005E582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Strong"/>
    <w:basedOn w:val="a0"/>
    <w:uiPriority w:val="22"/>
    <w:qFormat/>
    <w:rsid w:val="005E582B"/>
    <w:rPr>
      <w:b/>
      <w:bCs/>
    </w:rPr>
  </w:style>
  <w:style w:type="paragraph" w:customStyle="1" w:styleId="c7c5">
    <w:name w:val="c7 c5"/>
    <w:basedOn w:val="a"/>
    <w:rsid w:val="005E5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5E582B"/>
  </w:style>
  <w:style w:type="paragraph" w:customStyle="1" w:styleId="c5">
    <w:name w:val="c5"/>
    <w:basedOn w:val="a"/>
    <w:rsid w:val="005E5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5">
    <w:name w:val="Emphasis"/>
    <w:basedOn w:val="a0"/>
    <w:uiPriority w:val="20"/>
    <w:qFormat/>
    <w:rsid w:val="005E582B"/>
    <w:rPr>
      <w:i/>
      <w:iCs/>
    </w:rPr>
  </w:style>
  <w:style w:type="character" w:customStyle="1" w:styleId="c3">
    <w:name w:val="c3"/>
    <w:basedOn w:val="a0"/>
    <w:rsid w:val="005E582B"/>
  </w:style>
  <w:style w:type="character" w:customStyle="1" w:styleId="c0">
    <w:name w:val="c0"/>
    <w:basedOn w:val="a0"/>
    <w:rsid w:val="005E582B"/>
  </w:style>
  <w:style w:type="paragraph" w:styleId="af6">
    <w:name w:val="No Spacing"/>
    <w:uiPriority w:val="1"/>
    <w:qFormat/>
    <w:rsid w:val="005E582B"/>
    <w:pPr>
      <w:spacing w:after="0" w:line="240" w:lineRule="auto"/>
    </w:pPr>
    <w:rPr>
      <w:rFonts w:eastAsiaTheme="minorEastAsia"/>
      <w:lang w:eastAsia="ru-RU"/>
    </w:rPr>
  </w:style>
  <w:style w:type="character" w:customStyle="1" w:styleId="c11">
    <w:name w:val="c11"/>
    <w:basedOn w:val="a0"/>
    <w:rsid w:val="005E582B"/>
  </w:style>
  <w:style w:type="character" w:customStyle="1" w:styleId="c1">
    <w:name w:val="c1"/>
    <w:basedOn w:val="a0"/>
    <w:rsid w:val="005E582B"/>
  </w:style>
  <w:style w:type="character" w:customStyle="1" w:styleId="normalchar">
    <w:name w:val="normal__char"/>
    <w:basedOn w:val="a0"/>
    <w:rsid w:val="005E582B"/>
  </w:style>
  <w:style w:type="paragraph" w:customStyle="1" w:styleId="31">
    <w:name w:val="Заголовок №31"/>
    <w:basedOn w:val="a"/>
    <w:rsid w:val="005E582B"/>
    <w:pPr>
      <w:shd w:val="clear" w:color="auto" w:fill="FFFFFF"/>
      <w:spacing w:before="480" w:after="60" w:line="240" w:lineRule="atLeast"/>
      <w:jc w:val="center"/>
      <w:outlineLvl w:val="2"/>
    </w:pPr>
    <w:rPr>
      <w:rFonts w:ascii="Times New Roman" w:eastAsia="Calibri" w:hAnsi="Times New Roman" w:cs="Times New Roman"/>
      <w:b/>
      <w:bCs/>
      <w:sz w:val="28"/>
      <w:szCs w:val="28"/>
    </w:rPr>
  </w:style>
  <w:style w:type="paragraph" w:customStyle="1" w:styleId="Style4">
    <w:name w:val="Style4"/>
    <w:basedOn w:val="a"/>
    <w:rsid w:val="005E58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rsid w:val="005E582B"/>
    <w:rPr>
      <w:rFonts w:ascii="Times New Roman" w:hAnsi="Times New Roman" w:cs="Times New Roman"/>
      <w:b/>
      <w:bCs/>
      <w:sz w:val="22"/>
      <w:szCs w:val="22"/>
    </w:rPr>
  </w:style>
  <w:style w:type="paragraph" w:customStyle="1" w:styleId="c9">
    <w:name w:val="c9"/>
    <w:basedOn w:val="a"/>
    <w:rsid w:val="005E5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5E5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">
    <w:name w:val="Основной текст (4)_"/>
    <w:link w:val="40"/>
    <w:rsid w:val="005E582B"/>
    <w:rPr>
      <w:rFonts w:ascii="Times New Roman" w:eastAsia="Times New Roman" w:hAnsi="Times New Roman" w:cs="Times New Roman"/>
      <w:sz w:val="34"/>
      <w:szCs w:val="34"/>
    </w:rPr>
  </w:style>
  <w:style w:type="paragraph" w:customStyle="1" w:styleId="40">
    <w:name w:val="Основной текст (4)"/>
    <w:basedOn w:val="a"/>
    <w:link w:val="4"/>
    <w:rsid w:val="005E582B"/>
    <w:pPr>
      <w:widowControl w:val="0"/>
      <w:spacing w:after="260" w:line="240" w:lineRule="auto"/>
      <w:jc w:val="center"/>
    </w:pPr>
    <w:rPr>
      <w:rFonts w:ascii="Times New Roman" w:eastAsia="Times New Roman" w:hAnsi="Times New Roman" w:cs="Times New Roman"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shvozrast.ru/rabrod/konsultacrod40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shvozrast.ru/rabrod/konsultacrod30.ht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shvozrast.ru/rabrod/konsultacrod30.htm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doshvozrast.ru/rabrod/konsultacrod40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13</Pages>
  <Words>2255</Words>
  <Characters>12858</Characters>
  <Application>Microsoft Office Word</Application>
  <DocSecurity>0</DocSecurity>
  <Lines>107</Lines>
  <Paragraphs>30</Paragraphs>
  <ScaleCrop>false</ScaleCrop>
  <Company>Reanimator Extreme Edition</Company>
  <LinksUpToDate>false</LinksUpToDate>
  <CharactersWithSpaces>15083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2022-11-23T07:46:00Z</dcterms:created>
  <dcterms:modified xsi:type="dcterms:W3CDTF">2022-11-23T07:50:00Z</dcterms:modified>
</cp:coreProperties>
</file>